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39" w:rsidRDefault="00E132C1" w:rsidP="003953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C1">
        <w:rPr>
          <w:rFonts w:ascii="Times New Roman" w:hAnsi="Times New Roman" w:cs="Times New Roman"/>
          <w:sz w:val="28"/>
          <w:szCs w:val="28"/>
          <w:lang w:val="uk-UA"/>
        </w:rPr>
        <w:t>ДУ «</w:t>
      </w:r>
      <w:r w:rsidR="00395342" w:rsidRPr="00E132C1">
        <w:rPr>
          <w:rFonts w:ascii="Times New Roman" w:hAnsi="Times New Roman" w:cs="Times New Roman"/>
          <w:sz w:val="28"/>
          <w:szCs w:val="28"/>
          <w:lang w:val="uk-UA"/>
        </w:rPr>
        <w:t>ЗАПОРІЗЬКИЙ</w:t>
      </w:r>
      <w:r w:rsidRPr="00E132C1">
        <w:rPr>
          <w:rFonts w:ascii="Times New Roman" w:hAnsi="Times New Roman" w:cs="Times New Roman"/>
          <w:sz w:val="28"/>
          <w:szCs w:val="28"/>
          <w:lang w:val="uk-UA"/>
        </w:rPr>
        <w:t xml:space="preserve"> ОЦКПХ МОЗ»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 послугу</w:t>
      </w:r>
      <w:r w:rsidR="009E033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132C1">
        <w:rPr>
          <w:rFonts w:ascii="Times New Roman" w:hAnsi="Times New Roman" w:cs="Times New Roman"/>
          <w:sz w:val="28"/>
          <w:szCs w:val="28"/>
          <w:lang w:val="uk-UA"/>
        </w:rPr>
        <w:t>Розрахунок захисту від іонізуючого випромінювання в приміщеннях на підставі наданих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E0339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9E0339" w:rsidRPr="009E0339" w:rsidRDefault="009E0339" w:rsidP="00395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Документи, які надаються </w:t>
      </w:r>
      <w:r w:rsidRPr="009E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розрахунку захисту </w:t>
      </w:r>
    </w:p>
    <w:p w:rsidR="009E0339" w:rsidRPr="009E0339" w:rsidRDefault="009E0339" w:rsidP="00395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A3BF9" w:rsidRPr="005A3BF9">
        <w:rPr>
          <w:rFonts w:ascii="Times New Roman" w:hAnsi="Times New Roman" w:cs="Times New Roman"/>
          <w:b/>
          <w:sz w:val="28"/>
          <w:szCs w:val="28"/>
          <w:lang w:val="uk-UA"/>
        </w:rPr>
        <w:t>іонізуючого</w:t>
      </w:r>
      <w:r w:rsidRPr="009E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випромінювання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E0339" w:rsidRPr="009E0339" w:rsidRDefault="009E0339" w:rsidP="009E0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339">
        <w:rPr>
          <w:rFonts w:ascii="Times New Roman" w:hAnsi="Times New Roman" w:cs="Times New Roman"/>
          <w:sz w:val="28"/>
          <w:szCs w:val="28"/>
          <w:lang w:val="uk-UA"/>
        </w:rPr>
        <w:t>Технічний паспорт на рентгенівський кабінет (за наявністю)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0339" w:rsidRPr="009E0339" w:rsidRDefault="009E0339" w:rsidP="009E0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339">
        <w:rPr>
          <w:rFonts w:ascii="Times New Roman" w:hAnsi="Times New Roman" w:cs="Times New Roman"/>
          <w:sz w:val="28"/>
          <w:szCs w:val="28"/>
          <w:lang w:val="uk-UA"/>
        </w:rPr>
        <w:t xml:space="preserve">Проектна документація або типова схема приміщень з наступною інформацією. </w:t>
      </w:r>
    </w:p>
    <w:p w:rsidR="009E0339" w:rsidRPr="00395342" w:rsidRDefault="00152E62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розмір приміщення (процедурної): 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>довжина, ширина, висота;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матеріали стін (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>цегла повнотіла щільність 1.6, цегла повнотіла щільність 1.8, гіпсокартон, бетон тощо)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їх товщина;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оздоблення стін (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штукатурка, </w:t>
      </w:r>
      <w:proofErr w:type="spellStart"/>
      <w:r w:rsidRPr="00395342">
        <w:rPr>
          <w:rFonts w:ascii="Times New Roman" w:hAnsi="Times New Roman" w:cs="Times New Roman"/>
          <w:sz w:val="28"/>
          <w:szCs w:val="28"/>
          <w:lang w:val="uk-UA"/>
        </w:rPr>
        <w:t>баритобетон</w:t>
      </w:r>
      <w:proofErr w:type="spellEnd"/>
      <w:r w:rsidRPr="00395342">
        <w:rPr>
          <w:rFonts w:ascii="Times New Roman" w:hAnsi="Times New Roman" w:cs="Times New Roman"/>
          <w:sz w:val="28"/>
          <w:szCs w:val="28"/>
          <w:lang w:val="uk-UA"/>
        </w:rPr>
        <w:t>, гіпсокартон тощо)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>їх товщина;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вікон, дверей їх матеріал, 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>товщина;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перекриття між поверхами</w:t>
      </w:r>
      <w:r w:rsidR="008D1375" w:rsidRPr="0039534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375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матеріал, з якого вони виготовлені, 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D1375" w:rsidRPr="0039534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товщина;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точне розміщення </w:t>
      </w:r>
      <w:proofErr w:type="spellStart"/>
      <w:r w:rsidRPr="00395342">
        <w:rPr>
          <w:rFonts w:ascii="Times New Roman" w:hAnsi="Times New Roman" w:cs="Times New Roman"/>
          <w:sz w:val="28"/>
          <w:szCs w:val="28"/>
          <w:lang w:val="uk-UA"/>
        </w:rPr>
        <w:t>рентгенапарату</w:t>
      </w:r>
      <w:proofErr w:type="spellEnd"/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в приміщенні з урахуванням відстані від стін до рентгенівського випромінювача;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висота від підлоги до рентгенівського випромінювача;</w:t>
      </w:r>
    </w:p>
    <w:p w:rsidR="009E0339" w:rsidRPr="00395342" w:rsidRDefault="009E0339" w:rsidP="009E033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дані про суміжні приміщення (перелік приміщень по горизонталі та вертикалі та їх призначення (за стінами процедурно</w:t>
      </w:r>
      <w:r w:rsidR="005A3BF9">
        <w:rPr>
          <w:rFonts w:ascii="Times New Roman" w:hAnsi="Times New Roman" w:cs="Times New Roman"/>
          <w:sz w:val="28"/>
          <w:szCs w:val="28"/>
          <w:lang w:val="uk-UA"/>
        </w:rPr>
        <w:t>ї</w:t>
      </w:r>
      <w:bookmarkStart w:id="0" w:name="_GoBack"/>
      <w:bookmarkEnd w:id="0"/>
      <w:r w:rsidRPr="00395342">
        <w:rPr>
          <w:rFonts w:ascii="Times New Roman" w:hAnsi="Times New Roman" w:cs="Times New Roman"/>
          <w:sz w:val="28"/>
          <w:szCs w:val="28"/>
          <w:lang w:val="uk-UA"/>
        </w:rPr>
        <w:t>,  над, під кабінетом).</w:t>
      </w:r>
    </w:p>
    <w:p w:rsidR="009E0339" w:rsidRPr="00395342" w:rsidRDefault="008D1375" w:rsidP="009E0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Копії п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>аспорт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>рентгензахистні</w:t>
      </w:r>
      <w:proofErr w:type="spellEnd"/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матеріали: двері, вікна, підлога тощо</w:t>
      </w:r>
      <w:r w:rsidR="001A1796" w:rsidRPr="00395342">
        <w:rPr>
          <w:rFonts w:ascii="Times New Roman" w:hAnsi="Times New Roman" w:cs="Times New Roman"/>
          <w:sz w:val="28"/>
          <w:szCs w:val="28"/>
          <w:lang w:val="uk-UA"/>
        </w:rPr>
        <w:t>(за наявністю)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E0339" w:rsidRPr="00395342" w:rsidRDefault="008D1375" w:rsidP="009E0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Копії п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>аспорт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на рентгенівський апарат, або дані про тип, назву, напругу на рентгенівській трубці</w:t>
      </w:r>
      <w:r w:rsidR="001A1796" w:rsidRPr="00395342">
        <w:rPr>
          <w:rFonts w:ascii="Times New Roman" w:hAnsi="Times New Roman" w:cs="Times New Roman"/>
          <w:sz w:val="28"/>
          <w:szCs w:val="28"/>
          <w:lang w:val="uk-UA"/>
        </w:rPr>
        <w:t>(за наявністю)</w:t>
      </w:r>
      <w:r w:rsidR="009E0339"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E0339" w:rsidRPr="00395342" w:rsidRDefault="009E0339" w:rsidP="009E03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339" w:rsidRPr="00395342" w:rsidRDefault="009E0339" w:rsidP="009E03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>Документи подаються в копіях, завірених належним чином.</w:t>
      </w:r>
    </w:p>
    <w:p w:rsidR="009E0339" w:rsidRPr="00395342" w:rsidRDefault="009E0339" w:rsidP="009E03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Термін надання послуги </w:t>
      </w:r>
      <w:r w:rsidR="00152E62" w:rsidRPr="003953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A179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95342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</w:t>
      </w:r>
    </w:p>
    <w:p w:rsidR="009E0339" w:rsidRPr="00395342" w:rsidRDefault="009E033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E0339" w:rsidRPr="0039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2243"/>
    <w:multiLevelType w:val="hybridMultilevel"/>
    <w:tmpl w:val="B450CEBC"/>
    <w:lvl w:ilvl="0" w:tplc="B8D0A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707D14">
      <w:start w:val="1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B"/>
    <w:rsid w:val="00152E62"/>
    <w:rsid w:val="00174476"/>
    <w:rsid w:val="001A1796"/>
    <w:rsid w:val="00395342"/>
    <w:rsid w:val="00461594"/>
    <w:rsid w:val="005A3BF9"/>
    <w:rsid w:val="005C0131"/>
    <w:rsid w:val="006760EB"/>
    <w:rsid w:val="006D2DE9"/>
    <w:rsid w:val="008D1375"/>
    <w:rsid w:val="008D27D0"/>
    <w:rsid w:val="009B4A3D"/>
    <w:rsid w:val="009E0339"/>
    <w:rsid w:val="00E132C1"/>
    <w:rsid w:val="00F6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156E"/>
  <w15:chartTrackingRefBased/>
  <w15:docId w15:val="{5C300362-4C91-46BB-BBFF-2C5A7E87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Шамрай</dc:creator>
  <cp:keywords/>
  <dc:description/>
  <cp:lastModifiedBy>Ольга Чорна</cp:lastModifiedBy>
  <cp:revision>5</cp:revision>
  <cp:lastPrinted>2026-01-28T09:26:00Z</cp:lastPrinted>
  <dcterms:created xsi:type="dcterms:W3CDTF">2026-02-03T07:41:00Z</dcterms:created>
  <dcterms:modified xsi:type="dcterms:W3CDTF">2026-02-10T11:18:00Z</dcterms:modified>
</cp:coreProperties>
</file>